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D6" w:rsidRPr="00015533" w:rsidRDefault="009C4AD6" w:rsidP="00482304">
      <w:pPr>
        <w:pStyle w:val="Normal1"/>
        <w:spacing w:line="240" w:lineRule="auto"/>
        <w:rPr>
          <w:rFonts w:ascii="Zawgyi-One" w:eastAsia="Calibri" w:hAnsi="Zawgyi-One" w:cs="Zawgyi-One"/>
          <w:b/>
          <w:sz w:val="16"/>
          <w:szCs w:val="16"/>
        </w:rPr>
      </w:pPr>
      <w:bookmarkStart w:id="0" w:name="_GoBack"/>
      <w:bookmarkEnd w:id="0"/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  <w:r w:rsidRPr="009C5789">
        <w:rPr>
          <w:rFonts w:ascii="Zawgyi-One" w:eastAsia="Calibri" w:hAnsi="Zawgyi-One" w:cs="Myanmar Text"/>
          <w:b/>
          <w:bCs/>
          <w:sz w:val="20"/>
          <w:szCs w:val="20"/>
          <w:cs/>
          <w:lang w:val="my" w:bidi="my"/>
        </w:rPr>
        <w:t xml:space="preserve">အခန္းက႑မ်ားႏွင္႔ တာဝန္ဝတၱရားပံုစံမ်ား </w:t>
      </w:r>
      <w:r w:rsidRPr="009C5789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အသင္းဝင္မ်ားႏွင္႔ အုပ္ခ်ဳပ္ေရးအဖြဲ႔၏ တာဝန္ဝတၱရားေတြက ဘာေတြလဲ အၾကမ္း</w:t>
      </w:r>
      <w:r w:rsidR="00CE2B52" w:rsidRPr="009C5789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9C5789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အားျဖင္႔ေဖာ္ျပခ်က္ကေတာ႔႔ အေထြေထြအသင္းဝင္ႏွင္႔ အုပ္ခ်ဳပ္ေရးအသင္းႏွစ္ခုစလံုး၏ အခန္းက႑</w:t>
      </w:r>
      <w:r w:rsidR="00CE2B52" w:rsidRPr="009C5789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9C5789">
        <w:rPr>
          <w:rFonts w:ascii="Zawgyi-One" w:eastAsia="Calibri" w:hAnsi="Zawgyi-One" w:cs="Myanmar Text"/>
          <w:sz w:val="20"/>
          <w:szCs w:val="20"/>
          <w:cs/>
          <w:lang w:val="my" w:bidi="my"/>
        </w:rPr>
        <w:t>မ်ားႏွင္႔ တာဝန္ဝတၱရားမ်ားပါပဲ ဤပံုစံကို စုေပါင္းအသင္းအဖြဲ႔၏ အဖြဲ႔မ်ား၏ မတူညီေသာ တာဝ</w:t>
      </w:r>
      <w:r w:rsidR="00CE2B52" w:rsidRPr="009C5789">
        <w:rPr>
          <w:rFonts w:ascii="Zawgyi-One" w:eastAsia="Calibri" w:hAnsi="Zawgyi-One" w:cs="Myanmar Text"/>
          <w:sz w:val="20"/>
          <w:szCs w:val="20"/>
          <w:cs/>
          <w:lang w:val="my" w:bidi="my"/>
        </w:rPr>
        <w:t>န္  ၀</w:t>
      </w:r>
      <w:r w:rsidRPr="009C5789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တၱရားမ်ားႏွင္႔ အုပ္ခ်ဳပ္ေရးအသင္း၏ မတူညီေသာအခန္းက႑မ်ားအတြက္ အသံုးျပဳႏိုင္သည္။ </w:t>
      </w:r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b/>
          <w:sz w:val="20"/>
          <w:szCs w:val="20"/>
          <w:highlight w:val="white"/>
        </w:rPr>
      </w:pPr>
      <w:r w:rsidRPr="009C5789">
        <w:rPr>
          <w:rFonts w:ascii="Zawgyi-One" w:eastAsia="Calibri" w:hAnsi="Zawgyi-One" w:cs="Zawgyi-One"/>
          <w:b/>
          <w:bCs/>
          <w:sz w:val="20"/>
          <w:szCs w:val="20"/>
          <w:highlight w:val="white"/>
          <w:cs/>
          <w:lang w:val="my" w:bidi="my"/>
        </w:rPr>
        <w:t>-------------------------------------------------------------------------------------------------------------</w:t>
      </w:r>
    </w:p>
    <w:p w:rsidR="009C4AD6" w:rsidRPr="009C5789" w:rsidRDefault="00482304" w:rsidP="00482304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 xml:space="preserve">အခန္းက႑မ်ားႏွင္႔ တာဝန္ဝတၱရားမ်ား </w:t>
      </w:r>
    </w:p>
    <w:p w:rsidR="009C4AD6" w:rsidRPr="009C5789" w:rsidRDefault="00482304" w:rsidP="00482304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 xml:space="preserve">အေထြေထြ အသင္းဝင္ ႏွင္႔ အုပ္ခ်ဳပ္ေရးအသင္း </w:t>
      </w:r>
      <w:r w:rsidRPr="009C5789">
        <w:rPr>
          <w:rFonts w:ascii="Zawgyi-One" w:eastAsia="Calibri" w:hAnsi="Zawgyi-One" w:cs="Zawgyi-One"/>
          <w:b/>
          <w:bCs/>
          <w:sz w:val="20"/>
          <w:szCs w:val="20"/>
          <w:highlight w:val="white"/>
          <w:cs/>
          <w:lang w:val="my" w:bidi="my"/>
        </w:rPr>
        <w:t>(</w:t>
      </w: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အခြန္ေၾကး</w:t>
      </w:r>
      <w:r w:rsidRPr="009C5789">
        <w:rPr>
          <w:rFonts w:ascii="Zawgyi-One" w:eastAsia="Calibri" w:hAnsi="Zawgyi-One" w:cs="Zawgyi-One"/>
          <w:b/>
          <w:bCs/>
          <w:sz w:val="20"/>
          <w:szCs w:val="20"/>
          <w:highlight w:val="white"/>
          <w:cs/>
          <w:lang w:val="my" w:bidi="my"/>
        </w:rPr>
        <w:t>)</w:t>
      </w:r>
    </w:p>
    <w:p w:rsidR="009C4AD6" w:rsidRPr="00015533" w:rsidRDefault="00482304" w:rsidP="00482304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2E5D87"/>
          <w:sz w:val="10"/>
          <w:szCs w:val="10"/>
          <w:highlight w:val="white"/>
        </w:rPr>
      </w:pPr>
      <w:r w:rsidRPr="00015533">
        <w:rPr>
          <w:rFonts w:ascii="Zawgyi-One" w:eastAsia="Calibri" w:hAnsi="Zawgyi-One" w:cs="Zawgyi-One"/>
          <w:b/>
          <w:bCs/>
          <w:color w:val="2E5D87"/>
          <w:sz w:val="10"/>
          <w:szCs w:val="10"/>
          <w:highlight w:val="white"/>
          <w:cs/>
          <w:lang w:val="my" w:bidi="my"/>
        </w:rPr>
        <w:t xml:space="preserve"> </w:t>
      </w:r>
    </w:p>
    <w:p w:rsidR="009C4AD6" w:rsidRPr="00015533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spacing w:val="-2"/>
          <w:sz w:val="20"/>
          <w:szCs w:val="20"/>
        </w:rPr>
      </w:pPr>
      <w:r w:rsidRPr="00015533">
        <w:rPr>
          <w:rFonts w:ascii="Zawgyi-One" w:eastAsia="Calibri" w:hAnsi="Zawgyi-One" w:cs="Myanmar Text"/>
          <w:spacing w:val="-2"/>
          <w:sz w:val="20"/>
          <w:szCs w:val="20"/>
          <w:highlight w:val="yellow"/>
          <w:cs/>
          <w:lang w:val="my" w:bidi="my"/>
        </w:rPr>
        <w:t>မိတ္ဖက္အမည္</w:t>
      </w:r>
      <w:r w:rsidRPr="00015533">
        <w:rPr>
          <w:rFonts w:ascii="Zawgyi-One" w:eastAsia="Calibri" w:hAnsi="Zawgyi-One" w:cs="Myanmar Text"/>
          <w:spacing w:val="-2"/>
          <w:sz w:val="20"/>
          <w:szCs w:val="20"/>
          <w:cs/>
          <w:lang w:val="my" w:bidi="my"/>
        </w:rPr>
        <w:t xml:space="preserve"> ၏စီးပြားေရးသည္ အေျခခံအေၾကာင္းရင္းျဖစ္ လည္ပတ္ေနဆဲျဖစ္သည္။ ကၽြႏ္ုပ္တို႔သည္ အစည္းအေ၀းတိုင္းကို</w:t>
      </w:r>
      <w:r w:rsidR="00CE2B52" w:rsidRPr="00015533">
        <w:rPr>
          <w:rFonts w:ascii="Zawgyi-One" w:eastAsia="Calibri" w:hAnsi="Zawgyi-One" w:cs="Zawgyi-One"/>
          <w:spacing w:val="-2"/>
          <w:sz w:val="20"/>
          <w:szCs w:val="20"/>
          <w:cs/>
          <w:lang w:val="my" w:bidi="my"/>
        </w:rPr>
        <w:t xml:space="preserve"> </w:t>
      </w:r>
      <w:r w:rsidRPr="00015533">
        <w:rPr>
          <w:rFonts w:ascii="Zawgyi-One" w:eastAsia="Calibri" w:hAnsi="Zawgyi-One" w:cs="Myanmar Text"/>
          <w:spacing w:val="-2"/>
          <w:sz w:val="20"/>
          <w:szCs w:val="20"/>
          <w:cs/>
          <w:lang w:val="my" w:bidi="my"/>
        </w:rPr>
        <w:t>မတက္ေရာက္ႏိုင္ေသာ အသင္းဝင္တိုင္းကို အသိမွတ္ျပဳပါသည္။ အစည္းအေ၀း</w:t>
      </w:r>
      <w:r w:rsidR="00CE2B52" w:rsidRPr="00015533">
        <w:rPr>
          <w:rFonts w:ascii="Zawgyi-One" w:eastAsia="Calibri" w:hAnsi="Zawgyi-One" w:cs="Zawgyi-One"/>
          <w:spacing w:val="-2"/>
          <w:sz w:val="20"/>
          <w:szCs w:val="20"/>
          <w:cs/>
          <w:lang w:val="my" w:bidi="my"/>
        </w:rPr>
        <w:t xml:space="preserve"> </w:t>
      </w:r>
      <w:r w:rsidRPr="00015533">
        <w:rPr>
          <w:rFonts w:ascii="Zawgyi-One" w:eastAsia="Calibri" w:hAnsi="Zawgyi-One" w:cs="Myanmar Text"/>
          <w:spacing w:val="-2"/>
          <w:sz w:val="20"/>
          <w:szCs w:val="20"/>
          <w:cs/>
          <w:lang w:val="my" w:bidi="my"/>
        </w:rPr>
        <w:t>ေနရာသည္ ကၽြႏ္ုပ္တို႔၏ ဝက္ဘ္ဆိုက္၊ ေဖ႔စ္ဘြတ္ခ္၊ ႏွင္႔ အီးေမလ္းမ်ားမွ တဆင္႔ လာမည္႔ႏွစ္ ၃၁ရက္ ဒီဇင္ဘာတြင္ ေၾကျငာပါလိမ္႔မည္။ အစည္းအေ၀း လုပ္ငန္းစဥ္ကို အေထြေထြ</w:t>
      </w:r>
      <w:r w:rsidR="00CE2B52" w:rsidRPr="00015533">
        <w:rPr>
          <w:rFonts w:ascii="Zawgyi-One" w:eastAsia="Calibri" w:hAnsi="Zawgyi-One" w:cs="Zawgyi-One"/>
          <w:spacing w:val="-2"/>
          <w:sz w:val="20"/>
          <w:szCs w:val="20"/>
          <w:cs/>
          <w:lang w:val="my" w:bidi="my"/>
        </w:rPr>
        <w:t xml:space="preserve"> </w:t>
      </w:r>
      <w:r w:rsidRPr="00015533">
        <w:rPr>
          <w:rFonts w:ascii="Zawgyi-One" w:eastAsia="Calibri" w:hAnsi="Zawgyi-One" w:cs="Myanmar Text"/>
          <w:spacing w:val="-2"/>
          <w:sz w:val="20"/>
          <w:szCs w:val="20"/>
          <w:cs/>
          <w:lang w:val="my" w:bidi="my"/>
        </w:rPr>
        <w:t>အသင္းဝင္အစည္းအေ၀းမတိုင္မွီ တစ္ပါတ္အလိုတြင္ ျဖန္႔ေ၀ေပးပါလိမ္႔မည္။ ထိုအရာမ်ားတြင္ တက္ေရာက္သူမ်ားသည္ ဆံုးျဖတ္ခ်က္ခ်ရာတြင္ တာဝန္ရိွပါသည္။ ထိုအရာမ်ားတြင္ တက္ေရာက္သူမ်ားသည္ ဆံုးျဖတ္ခ်က္အားလံုးကို အသင္းဝင္အားလံုး၏ ဆႏၵမဲအမ်ားစုကို ယူပါမည္။ ဆံုးျဖတ္ခ်က္မ်ားကို အေထြေထြ အစည္းအေ၀းက်င္းပၿပီး တစ္ပတ္အတြင္းတြင္ အီးေမလ္းပို႔ရန္စာရင္းမွတစ္ဆင္႔ မွ်ေဝပါမည္။</w:t>
      </w:r>
    </w:p>
    <w:p w:rsidR="009C5789" w:rsidRPr="009C5789" w:rsidRDefault="009C5789" w:rsidP="009C5789">
      <w:pPr>
        <w:pStyle w:val="Normal1"/>
        <w:spacing w:line="240" w:lineRule="auto"/>
        <w:rPr>
          <w:rFonts w:ascii="Zawgyi-One" w:eastAsia="Calibri" w:hAnsi="Zawgyi-One" w:cs="Zawgyi-One"/>
          <w:b/>
          <w:sz w:val="10"/>
          <w:szCs w:val="10"/>
          <w:highlight w:val="white"/>
        </w:rPr>
      </w:pPr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အေထြေထြအသင္းဝင္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၁။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လစဥ္ အစည္းအေ၀းတက္ေရာက္ျခင္း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၂။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အဖြဲ႔အစည္းအင္႔အားေတာင္႔တင္းေစရန္ျဖစ္ေပၚလာေသာ အုပ္ခ်ဳပ္ေရးအသင္း၏ အခြင္႔လမ္း</w:t>
      </w:r>
      <w:r w:rsidR="00CE2B52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အသစ္မ်ားကို သတင္းပို႔ျခင္း 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(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ဥ</w:t>
      </w:r>
      <w:r w:rsidR="00C54DA1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ပမာ လူထုအေျချပဳ ကေလး</w:t>
      </w:r>
      <w:r w:rsidR="00C54DA1" w:rsidRPr="00C54DA1">
        <w:rPr>
          <w:rFonts w:ascii="Zawgyi-One" w:eastAsia="Calibri" w:hAnsi="Zawgyi-One" w:cs="Myanmar Text" w:hint="cs"/>
          <w:sz w:val="20"/>
          <w:szCs w:val="20"/>
          <w:cs/>
          <w:lang w:val="my" w:bidi="my"/>
        </w:rPr>
        <w:t>ျပပြဲ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၊ ညွိႏႈိင္းေဆြးေႏြးပြဲမ်ား၊ အစရိွသည္တို႔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)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ႏွင္႔အတူ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၃။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အဖြဲ႔ဝင္အသစ္ စုေဆာင္းစည္းရံုးျခင္း</w:t>
      </w:r>
    </w:p>
    <w:p w:rsidR="009C4AD6" w:rsidRPr="00015533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i/>
          <w:spacing w:val="-8"/>
          <w:sz w:val="20"/>
          <w:szCs w:val="20"/>
          <w:highlight w:val="white"/>
        </w:rPr>
      </w:pPr>
      <w:r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>၄။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 xml:space="preserve">  တစ္ဦးခ်င္းစီအတြက္ </w:t>
      </w:r>
      <w:r w:rsidR="00482304" w:rsidRPr="00015533">
        <w:rPr>
          <w:rFonts w:ascii="Zawgyi-One" w:eastAsia="Calibri" w:hAnsi="Zawgyi-One" w:cs="Zawgyi-One"/>
          <w:spacing w:val="-8"/>
          <w:sz w:val="20"/>
          <w:szCs w:val="20"/>
          <w:highlight w:val="yellow"/>
          <w:cs/>
          <w:lang w:val="my" w:bidi="my"/>
        </w:rPr>
        <w:t>$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yellow"/>
          <w:cs/>
          <w:lang w:val="my" w:bidi="my"/>
        </w:rPr>
        <w:t>၁၀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 xml:space="preserve"> ေပးျခင္း</w:t>
      </w:r>
      <w:r w:rsidR="00482304" w:rsidRPr="00015533">
        <w:rPr>
          <w:rFonts w:ascii="Zawgyi-One" w:eastAsia="Calibri" w:hAnsi="Zawgyi-One" w:cs="Zawgyi-One"/>
          <w:spacing w:val="-8"/>
          <w:sz w:val="20"/>
          <w:szCs w:val="20"/>
          <w:highlight w:val="white"/>
          <w:cs/>
          <w:lang w:val="my" w:bidi="my"/>
        </w:rPr>
        <w:t>/</w:t>
      </w:r>
      <w:r w:rsidR="00482304" w:rsidRPr="00015533">
        <w:rPr>
          <w:rFonts w:ascii="Zawgyi-One" w:eastAsia="Calibri" w:hAnsi="Zawgyi-One" w:cs="Zawgyi-One"/>
          <w:spacing w:val="-8"/>
          <w:sz w:val="20"/>
          <w:szCs w:val="20"/>
          <w:highlight w:val="yellow"/>
          <w:cs/>
          <w:lang w:val="my" w:bidi="my"/>
        </w:rPr>
        <w:t>$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yellow"/>
          <w:cs/>
          <w:lang w:val="my" w:bidi="my"/>
        </w:rPr>
        <w:t>၂၅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 xml:space="preserve"> အဖြဲ႔အစည္းဆိုင္ရာအသင္းဝင္ ႏွစ္စဥ္အခြန္ အသင္းဝင္အခြန္အတြက္</w:t>
      </w:r>
      <w:r w:rsidR="00482304" w:rsidRPr="00015533">
        <w:rPr>
          <w:rFonts w:ascii="Zawgyi-One" w:eastAsia="Calibri" w:hAnsi="Zawgyi-One" w:cs="Zawgyi-One"/>
          <w:i/>
          <w:iCs/>
          <w:spacing w:val="-8"/>
          <w:sz w:val="20"/>
          <w:szCs w:val="20"/>
          <w:highlight w:val="white"/>
          <w:cs/>
          <w:lang w:val="my" w:bidi="my"/>
        </w:rPr>
        <w:t xml:space="preserve"> 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>ရရိွတာကေတာ႔</w:t>
      </w:r>
      <w:r w:rsidR="00482304" w:rsidRPr="00015533">
        <w:rPr>
          <w:rFonts w:ascii="Zawgyi-One" w:eastAsia="Calibri" w:hAnsi="Zawgyi-One" w:cs="Zawgyi-One"/>
          <w:i/>
          <w:iCs/>
          <w:spacing w:val="-8"/>
          <w:sz w:val="20"/>
          <w:szCs w:val="20"/>
          <w:highlight w:val="white"/>
          <w:cs/>
          <w:lang w:val="my" w:bidi="my"/>
        </w:rPr>
        <w:t xml:space="preserve"> 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>အသင္းဝင္မ်ား</w:t>
      </w:r>
      <w:r w:rsidR="00482304" w:rsidRPr="00015533">
        <w:rPr>
          <w:rFonts w:ascii="Zawgyi-One" w:eastAsia="Calibri" w:hAnsi="Zawgyi-One" w:cs="Zawgyi-One"/>
          <w:i/>
          <w:iCs/>
          <w:spacing w:val="-8"/>
          <w:sz w:val="20"/>
          <w:szCs w:val="20"/>
          <w:highlight w:val="white"/>
          <w:cs/>
          <w:lang w:val="my" w:bidi="my"/>
        </w:rPr>
        <w:t xml:space="preserve"> 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>အေနႏွင္႔</w:t>
      </w:r>
      <w:r w:rsidR="00482304" w:rsidRPr="00015533">
        <w:rPr>
          <w:rFonts w:ascii="Zawgyi-One" w:eastAsia="Calibri" w:hAnsi="Zawgyi-One" w:cs="Zawgyi-One"/>
          <w:i/>
          <w:iCs/>
          <w:spacing w:val="-8"/>
          <w:sz w:val="20"/>
          <w:szCs w:val="20"/>
          <w:highlight w:val="white"/>
          <w:cs/>
          <w:lang w:val="my" w:bidi="my"/>
        </w:rPr>
        <w:t xml:space="preserve"> 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>လစဥ္</w:t>
      </w:r>
      <w:r w:rsidR="00482304" w:rsidRPr="00015533">
        <w:rPr>
          <w:rFonts w:ascii="Zawgyi-One" w:eastAsia="Calibri" w:hAnsi="Zawgyi-One" w:cs="Zawgyi-One"/>
          <w:i/>
          <w:iCs/>
          <w:spacing w:val="-8"/>
          <w:sz w:val="20"/>
          <w:szCs w:val="20"/>
          <w:highlight w:val="white"/>
          <w:cs/>
          <w:lang w:val="my" w:bidi="my"/>
        </w:rPr>
        <w:t xml:space="preserve"> 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>လုပ္ငန္းစဥ္၏အခ်က္အလက္မ်ားျဖန္႔ေ၀ျခင္းမွ</w:t>
      </w:r>
      <w:r w:rsidR="00482304" w:rsidRPr="00015533">
        <w:rPr>
          <w:rFonts w:ascii="Zawgyi-One" w:eastAsia="Calibri" w:hAnsi="Zawgyi-One" w:cs="Zawgyi-One"/>
          <w:i/>
          <w:iCs/>
          <w:spacing w:val="-8"/>
          <w:sz w:val="20"/>
          <w:szCs w:val="20"/>
          <w:highlight w:val="white"/>
          <w:cs/>
          <w:lang w:val="my" w:bidi="my"/>
        </w:rPr>
        <w:t xml:space="preserve"> 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>တိုက္ရိုက္ကူညီသည္႔</w:t>
      </w:r>
      <w:r w:rsidR="00482304" w:rsidRPr="00015533">
        <w:rPr>
          <w:rFonts w:ascii="Zawgyi-One" w:eastAsia="Calibri" w:hAnsi="Zawgyi-One" w:cs="Zawgyi-One"/>
          <w:i/>
          <w:iCs/>
          <w:spacing w:val="-8"/>
          <w:sz w:val="20"/>
          <w:szCs w:val="20"/>
          <w:highlight w:val="white"/>
          <w:cs/>
          <w:lang w:val="my" w:bidi="my"/>
        </w:rPr>
        <w:t xml:space="preserve"> 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>လုပ္ငန္းစဥ္</w:t>
      </w:r>
      <w:r w:rsidR="00482304" w:rsidRPr="00015533">
        <w:rPr>
          <w:rFonts w:ascii="Zawgyi-One" w:eastAsia="Calibri" w:hAnsi="Zawgyi-One" w:cs="Zawgyi-One"/>
          <w:i/>
          <w:iCs/>
          <w:spacing w:val="-8"/>
          <w:sz w:val="20"/>
          <w:szCs w:val="20"/>
          <w:highlight w:val="white"/>
          <w:cs/>
          <w:lang w:val="my" w:bidi="my"/>
        </w:rPr>
        <w:t xml:space="preserve"> 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>အေကာင္အထည္ေဖာ္ႏိုင္ျခင္း။</w:t>
      </w:r>
      <w:r w:rsidR="00482304" w:rsidRPr="00015533">
        <w:rPr>
          <w:rFonts w:ascii="Zawgyi-One" w:eastAsia="Calibri" w:hAnsi="Zawgyi-One" w:cs="Zawgyi-One"/>
          <w:i/>
          <w:iCs/>
          <w:spacing w:val="-8"/>
          <w:sz w:val="20"/>
          <w:szCs w:val="20"/>
          <w:highlight w:val="white"/>
          <w:cs/>
          <w:lang w:val="my" w:bidi="my"/>
        </w:rPr>
        <w:t xml:space="preserve"> 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>အေထြေထြအစည္းအေ၀းတြင္</w:t>
      </w:r>
      <w:r w:rsidR="00482304" w:rsidRPr="00015533">
        <w:rPr>
          <w:rFonts w:ascii="Zawgyi-One" w:eastAsia="Calibri" w:hAnsi="Zawgyi-One" w:cs="Zawgyi-One"/>
          <w:i/>
          <w:iCs/>
          <w:spacing w:val="-8"/>
          <w:sz w:val="20"/>
          <w:szCs w:val="20"/>
          <w:highlight w:val="white"/>
          <w:cs/>
          <w:lang w:val="my" w:bidi="my"/>
        </w:rPr>
        <w:t xml:space="preserve"> 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>ဆႏၵမဲေပးႏိုင္သည္႔အခြင္႔ထူးရရိွျခင္း</w:t>
      </w:r>
      <w:r w:rsidR="00482304" w:rsidRPr="00015533">
        <w:rPr>
          <w:rFonts w:ascii="Zawgyi-One" w:eastAsia="Calibri" w:hAnsi="Zawgyi-One" w:cs="Zawgyi-One"/>
          <w:i/>
          <w:iCs/>
          <w:spacing w:val="-8"/>
          <w:sz w:val="20"/>
          <w:szCs w:val="20"/>
          <w:highlight w:val="white"/>
          <w:cs/>
          <w:lang w:val="my" w:bidi="my"/>
        </w:rPr>
        <w:t xml:space="preserve"> 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>ႏွင္႔</w:t>
      </w:r>
      <w:r w:rsidR="00482304" w:rsidRPr="00015533">
        <w:rPr>
          <w:rFonts w:ascii="Zawgyi-One" w:eastAsia="Calibri" w:hAnsi="Zawgyi-One" w:cs="Zawgyi-One"/>
          <w:i/>
          <w:iCs/>
          <w:spacing w:val="-8"/>
          <w:sz w:val="20"/>
          <w:szCs w:val="20"/>
          <w:highlight w:val="white"/>
          <w:cs/>
          <w:lang w:val="my" w:bidi="my"/>
        </w:rPr>
        <w:t xml:space="preserve"> 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>ကၽြႏ္ုပ္တို႔အဖြဲ႔အစည္း၏</w:t>
      </w:r>
      <w:r w:rsidR="00482304" w:rsidRPr="00015533">
        <w:rPr>
          <w:rFonts w:ascii="Zawgyi-One" w:eastAsia="Calibri" w:hAnsi="Zawgyi-One" w:cs="Zawgyi-One"/>
          <w:i/>
          <w:iCs/>
          <w:spacing w:val="-8"/>
          <w:sz w:val="20"/>
          <w:szCs w:val="20"/>
          <w:highlight w:val="white"/>
          <w:cs/>
          <w:lang w:val="my" w:bidi="my"/>
        </w:rPr>
        <w:t xml:space="preserve"> 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>ကြန္ရက္ႏွင္႔</w:t>
      </w:r>
      <w:r w:rsidR="00482304" w:rsidRPr="00015533">
        <w:rPr>
          <w:rFonts w:ascii="Zawgyi-One" w:eastAsia="Calibri" w:hAnsi="Zawgyi-One" w:cs="Zawgyi-One"/>
          <w:i/>
          <w:iCs/>
          <w:spacing w:val="-8"/>
          <w:sz w:val="20"/>
          <w:szCs w:val="20"/>
          <w:highlight w:val="white"/>
          <w:cs/>
          <w:lang w:val="my" w:bidi="my"/>
        </w:rPr>
        <w:t xml:space="preserve"> 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>တိုးတက္လာေသာ</w:t>
      </w:r>
      <w:r w:rsidR="00482304" w:rsidRPr="00015533">
        <w:rPr>
          <w:rFonts w:ascii="Zawgyi-One" w:eastAsia="Calibri" w:hAnsi="Zawgyi-One" w:cs="Zawgyi-One"/>
          <w:i/>
          <w:iCs/>
          <w:spacing w:val="-8"/>
          <w:sz w:val="20"/>
          <w:szCs w:val="20"/>
          <w:highlight w:val="white"/>
          <w:cs/>
          <w:lang w:val="my" w:bidi="my"/>
        </w:rPr>
        <w:t xml:space="preserve"> 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>ႏို႔တိုက္ေကၽြးျခင္းရလဒ္မွ</w:t>
      </w:r>
      <w:r w:rsidR="00482304" w:rsidRPr="00015533">
        <w:rPr>
          <w:rFonts w:ascii="Zawgyi-One" w:eastAsia="Calibri" w:hAnsi="Zawgyi-One" w:cs="Zawgyi-One"/>
          <w:i/>
          <w:iCs/>
          <w:spacing w:val="-8"/>
          <w:sz w:val="20"/>
          <w:szCs w:val="20"/>
          <w:highlight w:val="white"/>
          <w:cs/>
          <w:lang w:val="my" w:bidi="my"/>
        </w:rPr>
        <w:t xml:space="preserve"> 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>မရည္တြက္ႏိုင္ေလာက္ေသာ</w:t>
      </w:r>
      <w:r w:rsidR="00482304" w:rsidRPr="00015533">
        <w:rPr>
          <w:rFonts w:ascii="Zawgyi-One" w:eastAsia="Calibri" w:hAnsi="Zawgyi-One" w:cs="Zawgyi-One"/>
          <w:i/>
          <w:iCs/>
          <w:spacing w:val="-8"/>
          <w:sz w:val="20"/>
          <w:szCs w:val="20"/>
          <w:highlight w:val="white"/>
          <w:cs/>
          <w:lang w:val="my" w:bidi="my"/>
        </w:rPr>
        <w:t xml:space="preserve"> 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>အခြင္႔အေရးမ်ားကို</w:t>
      </w:r>
      <w:r w:rsidR="00482304" w:rsidRPr="00015533">
        <w:rPr>
          <w:rFonts w:ascii="Zawgyi-One" w:eastAsia="Calibri" w:hAnsi="Zawgyi-One" w:cs="Zawgyi-One"/>
          <w:i/>
          <w:iCs/>
          <w:spacing w:val="-8"/>
          <w:sz w:val="20"/>
          <w:szCs w:val="20"/>
          <w:highlight w:val="white"/>
          <w:cs/>
          <w:lang w:val="my" w:bidi="my"/>
        </w:rPr>
        <w:t xml:space="preserve"> </w:t>
      </w:r>
      <w:r w:rsidR="00482304" w:rsidRPr="00015533">
        <w:rPr>
          <w:rFonts w:ascii="Zawgyi-One" w:eastAsia="Calibri" w:hAnsi="Zawgyi-One" w:cs="Myanmar Text"/>
          <w:spacing w:val="-8"/>
          <w:sz w:val="20"/>
          <w:szCs w:val="20"/>
          <w:highlight w:val="white"/>
          <w:cs/>
          <w:lang w:val="my" w:bidi="my"/>
        </w:rPr>
        <w:t>ရရိွျခင္း</w:t>
      </w:r>
    </w:p>
    <w:p w:rsidR="009C5789" w:rsidRPr="009C5789" w:rsidRDefault="009C5789" w:rsidP="009C5789">
      <w:pPr>
        <w:pStyle w:val="Normal1"/>
        <w:spacing w:line="240" w:lineRule="auto"/>
        <w:rPr>
          <w:rFonts w:ascii="Zawgyi-One" w:eastAsia="Calibri" w:hAnsi="Zawgyi-One" w:cs="Zawgyi-One"/>
          <w:b/>
          <w:sz w:val="10"/>
          <w:szCs w:val="10"/>
          <w:highlight w:val="white"/>
        </w:rPr>
      </w:pPr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အုပ္ခ်ဳပ္ေရးအသင္း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၁။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အေထြေထြအသင္းဝင္၏ တာဝန္ဝတၱရားအားလံုးႏွင္႔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lastRenderedPageBreak/>
        <w:t>၂။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တာဝန္ထမ္းေဆာင္ခ်ိန္တြင္ 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(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အနည္းဆံုး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)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၁ဝ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/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၁၂ ခါေလာက္ အေထြေထြအသင္းဝင္အစည္းအေ၀းကို တက္ေရာက္ရပါမည္။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၃။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သံုးလတစ္ႀကိမ္ စည္းေ၀းၿပီး လိုအပ္ပါက ဆက္သြယ္ရပါမည္ 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(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ဥပမာ။ အီး</w:t>
      </w:r>
      <w:r w:rsidR="00C54DA1" w:rsidRPr="00C54DA1">
        <w:rPr>
          <w:rFonts w:ascii="Zawgyi-One" w:eastAsia="Calibri" w:hAnsi="Zawgyi-One" w:cs="Myanmar Text" w:hint="cs"/>
          <w:sz w:val="20"/>
          <w:szCs w:val="20"/>
          <w:cs/>
          <w:lang w:val="my" w:bidi="my"/>
        </w:rPr>
        <w:t>ေမးလ္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)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။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၄။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မိတ္ဖက္အမည္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၏ မဟာဗ်ဴဟာက်ေသာ ရည္ရြယ္ခ်က္မ်ားကို တည္ေဆာက္ရမည္။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၅။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ျပင္ပ ဝင္ေငြအရင္းအျမစ္ ထူေထာင္ျခင္း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၆။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မိတ္ဖက္အမည္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၏ကိုယ္စားျပဳအေနႏွင္႔ အျခားအဖြဲ႕အစည္းမ်ား ႏွင္႔ ႏို႔တိုက္ေကၽြးေရးအေထာက္ကူျပဳ အစည္းအေ၀းမ်ားတက္ေရာက္ျခင္း 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(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ဥပမာ မီခ်ီဂန္ႏို႔</w:t>
      </w:r>
      <w:r w:rsidR="00CE2B52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တိုက္ေကၽြးျခင္း၊ အမ်ိဳးသမီးႏွင့္ကေလးငယ္ ေစာင့္ေရွာက္ေရး ညီလာခံ၊ မိခင္ႏွင္႔ကေလးေတြ႔ဆံုပြဲ အစရိွသျဖင္႔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)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၇။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ေဖ႔စ္ဘြတ္ခ္ အက္ဒ္မင္အျဖစ္ ထည္႔ထားျခင္း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၈။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ေဖ႔စ္ဘြတ္ခ္စာမ်က္ႏွာကို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၁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x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/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ရက္သတၱပါတ္ ေနာက္ဆံုးရသတင္းတင္ျခင္း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၉။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အေထြေထြအသင္းဝင္ျခင္းကို အဖြဲ႔အစည္း၏ အေျပာင္းအလဲႏွင္႔ ေနာက္ဆံုးရ အေျခအေနမ်ားကို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လစဥ္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အစည္းအေ၀းတြင္ အေၾကာင္းၾကားျခင္း ႏွင္႔ အီးေမလ္းမွ သင္႔ေလ်ာ</w:t>
      </w:r>
      <w:r w:rsidR="00CE2B52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္သလို အေၾကာင္းၾကားျခင္း</w:t>
      </w:r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သဘာပတိ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၁။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အေထြေထြအစည္းအေ၀းႏွင္႔ အုပ္ခ်ဳပ္ေရးအသင္းအစည္းအေ၀းမ်ားတြင္ သဘာပတိလုပ္ျခင္း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၂။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အေထြေထြအစည္းအေ၀းမ်ားအတြက္ အစည္းအေ၀းေနရာေသခ်ာေအာင္လုပ္ျခင္း</w:t>
      </w:r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ဒုတိယ သဘာပတိ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၁။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အေထြေထြ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/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ဘုတ္အဖြဲ႔အစည္းအေ၀းတြင္ သဘာပတိပ်က္ကြက္ခဲ႔ပါက သဘာပတိေနရာတြင္ တာဝ</w:t>
      </w:r>
      <w:r w:rsidR="00CE2B52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န္ ထ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မ္းေဆာင္ရန္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၂။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ဝက္ဘ္ဆိုက္ကိုသင္႔ေလ်ာ္ေအာင္ မြမ္းမံျခင္း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၃။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လစဥ္အစည္းအေ၀းအေၾကာင္းအရာမ်ားကို ျပဳလုပ္ျခင္း</w:t>
      </w:r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အတြင္းေရးမႈး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၁။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အီးေမလ္းပို႔ရန္စာရင္းမ်ားႏွင္႔ ဂ်ီေမလ္းအေကာင္႔မ်ားကို ျပဳလုပ္စီမံျခင္း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၂။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အစည္းအေ၀းလုပ္ငန္းစဥ္ကို အေထြေထြအစည္းအေ၀းမ်ားမတိုင္မွီ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တစ္ပတ္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အလိုတြင္ ျပဳလုပ္ျခင္းႏွင္႔ ျဖန္႔ေ၀ျခင္း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၃။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အေထြေထြအစည္းအေ၀းမ်ားတြင္ မွတ္စုလိုက္မွတ္ျခင္း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၄။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အစည္းအေ၀းမွတ္စုမ်ားကို အစည္းအေ၀းၿပီး တစ္ပတ္အတြင္း ျဖန္႔ေ၀ျခင္း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၅။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အုပ္ခ်ဳပ္ေရးအဖြဲ႔အစည္းအေ၀းတြင္ မွတ္စုလိုက္မွတ္ျခင္း</w:t>
      </w:r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ဘ႑ာေရးမႈး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၁။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ဘဏ္ေငြစာရင္းကို ထိန္းသိမ္းျခင္း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၂။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အသင္းဝင္အခြန္ေၾကးႏွင္႔ အစည္းအေ၀းအလွဴမ်ားကို ေကာက္ခံစုေဆာင္းျခင္း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lastRenderedPageBreak/>
        <w:t>၃။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အဖြဲ႔အစည္းဆိုင္ရာ အသံုးစရိတ္အားလံုးကို စာရြက္စာတန္းျပဳစုျခင္း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၄။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အုပ္ခ်ဳပ္ေရးအဖြဲ႔ႏွင္႔ အေထြေထြ</w:t>
      </w:r>
      <w:r w:rsidR="00CE2B52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အသင္းဝင္မ်ားကို အစီရင္ခံစာျပန္တင္ျခင္း 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(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လအလိုက္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,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သံုးလ</w:t>
      </w:r>
      <w:r w:rsidR="00CE2B52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တစ္ခါ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,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ႏွစ္စဥ္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)</w:t>
      </w:r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သဘာပတိအၾကံေပး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၁။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ညႊန္ၾကားေရးမႈးမ်ား၏ ဘုတ္အဖြဲ႔ကိုအၾကံညဏ္ေပးျခင္း</w:t>
      </w:r>
    </w:p>
    <w:p w:rsidR="009C5789" w:rsidRPr="009C5789" w:rsidRDefault="009C5789" w:rsidP="009C5789">
      <w:pPr>
        <w:pStyle w:val="Normal1"/>
        <w:spacing w:line="240" w:lineRule="auto"/>
        <w:rPr>
          <w:rFonts w:ascii="Zawgyi-One" w:eastAsia="Calibri" w:hAnsi="Zawgyi-One" w:cs="Zawgyi-One"/>
          <w:b/>
          <w:sz w:val="10"/>
          <w:szCs w:val="10"/>
          <w:highlight w:val="white"/>
        </w:rPr>
      </w:pPr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  <w:r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*</w:t>
      </w: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ဤ </w:t>
      </w:r>
      <w:r w:rsidRPr="009C5789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မိတ္ဖက္အမည္</w:t>
      </w: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၏အုပ္ခ်ဳပ္ေရးအဖြဲ႔သည္ ႏွစ္စဥ္ </w:t>
      </w:r>
      <w:r w:rsidRPr="009C5789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ေမ</w:t>
      </w: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အစည္းအေ၀းတြင္ေရြးခ်ယ္ခံရလိမ္႔မည္။ က႑အားလံုးအတြက္ တာဝန္ထမ္းေဆာင္ခ်ိန္သည္ ျပကၡဒိန္ႏွစ္ တစ္ႏွစ္ျဖစ္သည္ </w:t>
      </w:r>
      <w:r w:rsidRPr="009C5789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(</w:t>
      </w:r>
      <w:r w:rsidRPr="009C5789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ေမ</w:t>
      </w:r>
      <w:r w:rsidRPr="009C5789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-</w:t>
      </w:r>
      <w:r w:rsidRPr="009C5789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ဧၿပီ</w:t>
      </w:r>
      <w:r w:rsidRPr="009C5789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)</w:t>
      </w: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။ ႏႈတ္ထြက္သဘာပတိ</w:t>
      </w:r>
      <w:r w:rsidR="00CE2B52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မ်ားသည္ သဘာပတိအၾကံေပးက႑အတြက္ တာ၀န္ရွိ </w:t>
      </w: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ေပလိမ္႔မည္။ ထိုအတြက္ အခ်ိန္ကာလ</w:t>
      </w:r>
      <w:r w:rsidR="00CE2B52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ကန္႔သတ္မႈမရိွပါ</w:t>
      </w:r>
      <w:r w:rsidRPr="009C5789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</w:p>
    <w:p w:rsidR="009C5789" w:rsidRPr="009C5789" w:rsidRDefault="009C5789" w:rsidP="009C5789">
      <w:pPr>
        <w:pStyle w:val="Normal1"/>
        <w:spacing w:line="240" w:lineRule="auto"/>
        <w:rPr>
          <w:rFonts w:ascii="Zawgyi-One" w:eastAsia="Calibri" w:hAnsi="Zawgyi-One" w:cs="Zawgyi-One"/>
          <w:b/>
          <w:sz w:val="10"/>
          <w:szCs w:val="10"/>
          <w:highlight w:val="white"/>
        </w:rPr>
      </w:pPr>
    </w:p>
    <w:p w:rsidR="009C4AD6" w:rsidRPr="009C5789" w:rsidRDefault="00482304" w:rsidP="00482304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9C5789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ကၽြႏ္ုပ္တို႔ကို ေဖ႔စ္ဘြတ္ခ္တြင္ </w:t>
      </w:r>
      <w:r w:rsidRPr="009C5789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“Like” </w:t>
      </w:r>
      <w:r w:rsidRPr="009C5789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ပါ။</w:t>
      </w:r>
      <w:hyperlink r:id="rId6">
        <w:r w:rsidRPr="009C5789">
          <w:rPr>
            <w:rFonts w:ascii="Zawgyi-One" w:eastAsia="Calibri" w:hAnsi="Zawgyi-One" w:cs="Zawgyi-One"/>
            <w:b/>
            <w:bCs/>
            <w:color w:val="212121"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9C5789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9C5789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"http://www.facebook.com/yourlocalcoalition" </w:instrText>
      </w:r>
      <w:r w:rsidRPr="009C5789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9C5789">
        <w:rPr>
          <w:rFonts w:ascii="Zawgyi-One" w:eastAsia="Calibri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www.facebook.com/yourlocalcoalition</w:t>
      </w:r>
    </w:p>
    <w:p w:rsidR="009C4AD6" w:rsidRPr="009C5789" w:rsidRDefault="00482304" w:rsidP="00482304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9C5789">
        <w:rPr>
          <w:rFonts w:ascii="Zawgyi-One" w:eastAsia="Calibri" w:hAnsi="Zawgyi-One" w:cs="Zawgyi-One"/>
          <w:sz w:val="20"/>
          <w:szCs w:val="20"/>
          <w:lang w:val="my"/>
        </w:rPr>
        <w:fldChar w:fldCharType="end"/>
      </w:r>
      <w:r w:rsidRPr="009C5789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ကၽြႏ္ုပ္တို႔ ၀က္ဘ္ဆိုက္ကို လာေရာက္ပါ။</w:t>
      </w:r>
      <w:hyperlink r:id="rId7">
        <w:r w:rsidRPr="009C5789">
          <w:rPr>
            <w:rFonts w:ascii="Zawgyi-One" w:eastAsia="Calibri" w:hAnsi="Zawgyi-One" w:cs="Zawgyi-One"/>
            <w:b/>
            <w:bCs/>
            <w:color w:val="212121"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9C5789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9C5789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"http://yourlocalcoalition.com/" </w:instrText>
      </w:r>
      <w:r w:rsidRPr="009C5789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9C5789">
        <w:rPr>
          <w:rFonts w:ascii="Zawgyi-One" w:eastAsia="Calibri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http://yourlocalcoalition.com</w:t>
      </w:r>
    </w:p>
    <w:p w:rsidR="009C4AD6" w:rsidRPr="009C5789" w:rsidRDefault="00482304" w:rsidP="00482304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9C5789">
        <w:rPr>
          <w:rFonts w:ascii="Zawgyi-One" w:hAnsi="Zawgyi-One" w:cs="Zawgyi-One"/>
          <w:sz w:val="20"/>
          <w:szCs w:val="20"/>
          <w:lang w:val="my"/>
        </w:rPr>
        <w:fldChar w:fldCharType="end"/>
      </w:r>
      <w:r w:rsidRPr="009C5789">
        <w:rPr>
          <w:rFonts w:ascii="Zawgyi-One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ေမးျမန္းလိုသည္မ်ားအတြက္ဆက္သြယ္လိုက္ပါ။ </w:t>
      </w:r>
      <w:r w:rsidRPr="009C5789">
        <w:rPr>
          <w:rFonts w:ascii="Zawgyi-One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info@yourlocalcoalition.com</w:t>
      </w:r>
    </w:p>
    <w:p w:rsidR="009C4AD6" w:rsidRPr="009C5789" w:rsidRDefault="00482304" w:rsidP="009C5789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  <w:r w:rsidRPr="009C5789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9C5789">
        <w:rPr>
          <w:rFonts w:ascii="Zawgyi-One" w:hAnsi="Zawgyi-One" w:cs="Zawgyi-One"/>
          <w:sz w:val="20"/>
          <w:szCs w:val="20"/>
          <w:cs/>
          <w:lang w:val="my" w:bidi="my"/>
        </w:rPr>
        <w:br w:type="page"/>
      </w:r>
    </w:p>
    <w:p w:rsidR="009C4AD6" w:rsidRPr="009C5789" w:rsidRDefault="00482304" w:rsidP="00482304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lastRenderedPageBreak/>
        <w:t xml:space="preserve">အခန္းက႑မ်ားႏွင္႔ တာဝန္ဝတၱရားမ်ား </w:t>
      </w:r>
    </w:p>
    <w:p w:rsidR="009C4AD6" w:rsidRPr="009C5789" w:rsidRDefault="00482304" w:rsidP="00482304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 xml:space="preserve">အေထြေထြ အသင္းဝင္ ႏွင္႔ အုပ္ခ်ဳပ္ေရးအသင္း </w:t>
      </w:r>
      <w:r w:rsidRPr="009C5789">
        <w:rPr>
          <w:rFonts w:ascii="Zawgyi-One" w:eastAsia="Calibri" w:hAnsi="Zawgyi-One" w:cs="Zawgyi-One"/>
          <w:b/>
          <w:bCs/>
          <w:sz w:val="20"/>
          <w:szCs w:val="20"/>
          <w:highlight w:val="white"/>
          <w:cs/>
          <w:lang w:val="my" w:bidi="my"/>
        </w:rPr>
        <w:t>(</w:t>
      </w: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အခြန္ေၾကးမရိွ</w:t>
      </w:r>
      <w:r w:rsidRPr="009C5789">
        <w:rPr>
          <w:rFonts w:ascii="Zawgyi-One" w:eastAsia="Calibri" w:hAnsi="Zawgyi-One" w:cs="Zawgyi-One"/>
          <w:b/>
          <w:bCs/>
          <w:sz w:val="20"/>
          <w:szCs w:val="20"/>
          <w:highlight w:val="white"/>
          <w:cs/>
          <w:lang w:val="my" w:bidi="my"/>
        </w:rPr>
        <w:t>)</w:t>
      </w:r>
    </w:p>
    <w:p w:rsidR="009C4AD6" w:rsidRPr="009C5789" w:rsidRDefault="00482304" w:rsidP="00482304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2E5D87"/>
          <w:sz w:val="10"/>
          <w:szCs w:val="10"/>
          <w:highlight w:val="white"/>
        </w:rPr>
      </w:pPr>
      <w:r w:rsidRPr="009C5789">
        <w:rPr>
          <w:rFonts w:ascii="Zawgyi-One" w:eastAsia="Calibri" w:hAnsi="Zawgyi-One" w:cs="Zawgyi-One"/>
          <w:b/>
          <w:bCs/>
          <w:color w:val="2E5D87"/>
          <w:sz w:val="10"/>
          <w:szCs w:val="10"/>
          <w:highlight w:val="white"/>
          <w:cs/>
          <w:lang w:val="my" w:bidi="my"/>
        </w:rPr>
        <w:t xml:space="preserve"> </w:t>
      </w:r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မိတ္ဖက္အမည္</w:t>
      </w:r>
      <w:r w:rsidRPr="009C5789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 ၏စီးပြားေရးသည္ အေျခခံအေၾကာင္းရင္းျဖစ္ လည္ပတ္ေနဆဲျဖစ္သည္။ ကၽြႏ္ုပ္တို႔သည္ အစည္းအေ၀းတိုင္းကို</w:t>
      </w:r>
      <w:r w:rsidR="00220648" w:rsidRPr="009C5789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9C5789">
        <w:rPr>
          <w:rFonts w:ascii="Zawgyi-One" w:eastAsia="Calibri" w:hAnsi="Zawgyi-One" w:cs="Myanmar Text"/>
          <w:sz w:val="20"/>
          <w:szCs w:val="20"/>
          <w:cs/>
          <w:lang w:val="my" w:bidi="my"/>
        </w:rPr>
        <w:t>မတက္ေရာက္ႏိုင္ေသာ အသင္းဝင္တိုင္းကို အသိမွတ္ျပဳပါသည္။ အစည္းအေ၀းေနရာသည္ ကၽြႏ္ုပ္တို႔၏ ဝက္ဘ္ဆိုက္၊ ေဖ႔စ္ဘြတ္ခ္၊ ႏွင္႔ အီးေမလ္းမ်ားမွ တဆင္႔ လာမည္႔ႏွစ္ ၃၁ရက္ ဒီဇင္ဘာတြင္ ေၾကျငာပါလိမ္႔မည္။ အစည္းအေ၀း လုပ္ငန္းစဥ္ကို အေထြေထြအသင္းဝ</w:t>
      </w:r>
      <w:r w:rsidR="00220648" w:rsidRPr="009C5789">
        <w:rPr>
          <w:rFonts w:ascii="Zawgyi-One" w:eastAsia="Calibri" w:hAnsi="Zawgyi-One" w:cs="Myanmar Text"/>
          <w:sz w:val="20"/>
          <w:szCs w:val="20"/>
          <w:cs/>
          <w:lang w:val="my" w:bidi="my"/>
        </w:rPr>
        <w:t>င္ အ</w:t>
      </w:r>
      <w:r w:rsidRPr="009C5789">
        <w:rPr>
          <w:rFonts w:ascii="Zawgyi-One" w:eastAsia="Calibri" w:hAnsi="Zawgyi-One" w:cs="Myanmar Text"/>
          <w:sz w:val="20"/>
          <w:szCs w:val="20"/>
          <w:cs/>
          <w:lang w:val="my" w:bidi="my"/>
        </w:rPr>
        <w:t>စည္းအေ၀းမတိုင္မွီ တစ္ပါတ္အလိုတြင္ ျဖန္႔ေ၀ေပး</w:t>
      </w:r>
      <w:r w:rsidR="00220648" w:rsidRPr="009C5789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9C5789">
        <w:rPr>
          <w:rFonts w:ascii="Zawgyi-One" w:eastAsia="Calibri" w:hAnsi="Zawgyi-One" w:cs="Myanmar Text"/>
          <w:sz w:val="20"/>
          <w:szCs w:val="20"/>
          <w:cs/>
          <w:lang w:val="my" w:bidi="my"/>
        </w:rPr>
        <w:t>ပါလိမ္႔မည္။ ထိုအရာမ်ားတြင္ တက္ေရာက္သူမ်ားသည္ ဆံုးျဖတ္ခ်က္ခ်ရာတြင္ တာဝန္ရိွပါသည္။ ထိုအရာမ်ားတြင္ တက္ေရာက္သူမ်ားသည္ ဆံုးျဖတ္ခ်က္အားလံုးကို ဆႏၵမဲ</w:t>
      </w:r>
      <w:r w:rsidR="00220648" w:rsidRPr="009C5789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9C5789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အမ်ားစုမွ ယူပါမည္။ ဆံုးျဖတ္ခ်က္မ်ားကို အေထြေထြ အစည္းအေ၀းက်င္းပၿပီး တစ္ပတ္အတြင္းတြင္ အီးေမလ္းပို႔ရန္စာရင္းမွတစ္ဆင္႔ မွ်ေဝပါမည္။</w:t>
      </w:r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b/>
          <w:sz w:val="10"/>
          <w:szCs w:val="10"/>
          <w:highlight w:val="white"/>
        </w:rPr>
      </w:pPr>
      <w:r w:rsidRPr="009C5789">
        <w:rPr>
          <w:rFonts w:ascii="Zawgyi-One" w:eastAsia="Calibri" w:hAnsi="Zawgyi-One" w:cs="Zawgyi-One"/>
          <w:b/>
          <w:bCs/>
          <w:sz w:val="10"/>
          <w:szCs w:val="10"/>
          <w:highlight w:val="white"/>
          <w:cs/>
          <w:lang w:val="my" w:bidi="my"/>
        </w:rPr>
        <w:t xml:space="preserve"> </w:t>
      </w:r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အေထြေထြအသင္းဝင္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၁။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လစဥ္ အစည္းအေ၀းတက္ေရာက္ျခင္းႏွင့္ မဲေပးျခင္း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၂။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အဖြဲ႔အစည္းအင္႔အားေတာင္႔တင္းေစရန္ျဖစ္ေပၚလာေသာ အုပ္ခ်ဳပ္ေရးအသင္း၏ အခြင္႔လမ္း</w:t>
      </w:r>
      <w:r w:rsidR="00220648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အသစ္မ်ားကို သတင္းပို႔ျခင္း 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(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ဥပမာ လူထုအေျချပဳ ကေလးေရခ်ိဳးျခင္း၊ ညွိႏႈိင္းေဆြးေႏြးပြဲမ်ား၊ အစရိွသည္တို႔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)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ႏွင္႔အတူ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၃။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အဖြဲ႔ဝင္အသစ္ စုေဆာင္းစည္းရံုးျခင္း</w:t>
      </w:r>
    </w:p>
    <w:p w:rsidR="009C5789" w:rsidRPr="009C5789" w:rsidRDefault="009C5789" w:rsidP="009C5789">
      <w:pPr>
        <w:pStyle w:val="Normal1"/>
        <w:spacing w:line="240" w:lineRule="auto"/>
        <w:rPr>
          <w:rFonts w:ascii="Zawgyi-One" w:eastAsia="Calibri" w:hAnsi="Zawgyi-One" w:cs="Zawgyi-One"/>
          <w:b/>
          <w:sz w:val="10"/>
          <w:szCs w:val="10"/>
          <w:highlight w:val="white"/>
        </w:rPr>
      </w:pPr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အုပ္ခ်ဳပ္ေရးအသင္း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၁။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အေထြေထြအသင္းဝင္၏ တာဝန္ဝတၱရားအားလံုးႏွင္႔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၂။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တာဝန္ထမ္းေဆာင္ခ်ိန္တြင္ 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(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အနည္းဆံုး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)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၁ဝ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/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၁၂ ခါေလာက္ အေထြေထြအသင္းဝင္အစည္းအေ၀းကို တက္ေရာက္ရပါမည္။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၃။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သံုးလတစ္ႀကိမ္ စည္းေ၀းၿပီး လိုအပ္ပါက ဆက္သြယ္ရပါမည္ 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(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ဥပမာ။ အီးေမလ္း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)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။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၄။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 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မိတ္ဖက္အမည္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၏ မဟာဗ်ဴဟာက်ေသာ ရည္ရြယ္ခ်က္မ်ားကို တည္ေဆာက္ရမည္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၅။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ျပင္ပ ဝင္ေငြအရင္းအျမစ္ ထူေထာင္ျခင္း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၆။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 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မိတ္ဖက္အမည္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၏ကိုယ္စားျပဳအေနႏွင္႔ အျခားအဖြဲ႕အစည္းမ်ား ႏွင္႔ ႏို႔တိုက္ေကၽြးေရးအေထာက္ကူျပဳ အစည္းအေ၀းမ်ားတက္ေရာက္ျခင္း 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(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ဥပမာ မီခ်ီဂန္</w:t>
      </w:r>
      <w:r w:rsidR="00220648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ႏို႔တိုက္ေကၽြးျခင္း၊ အမ်ိဳးသမီးႏွင့္ကေလးငယ္ ေစာင့္ေရွာက္ေရး ညီလာခံ၊ မိခင္ႏွင္႔ကေလးေတြ႔ဆံုပြဲ အစရိွသျဖင္႔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)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၇။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ေဖ႔စ္ဘြတ္ခ္ အက္ဒ္မင္အျဖစ္ ထည္႔ထားျခင္း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၈။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ေဖ႔စ္ဘြတ္ခ္စာမ်က္ႏွာကို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၁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x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/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ရက္သတၱပါတ္ ေနာက္ဆံုးရသတင္းတင္ျခင္း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lastRenderedPageBreak/>
        <w:t>၉။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အေထြေထြအသင္းဝင္ျခင္းကို အဖြဲ႔အစည္း၏ အေျပာင္းအလဲႏွင္႔ ေနာက္ဆံုးရ အေျခအေနမ်ားကို လစဥ္ အစည္းအေ၀းတြင္ အေၾကာင္းၾကားျခင္း ႏွင္႔ အီးေမလ္းမွ သင္႔ေလ်ာ္</w:t>
      </w:r>
      <w:r w:rsidR="00220648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သလို အေၾကာင္းၾကားျခင္း</w:t>
      </w:r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သဘာပတိ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၁။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အေထြေထြအစည္းအေ၀းႏွင္႔ အုပ္ခ်ဳပ္ေရးအသင္းအစည္းအေ၀းမ်ားတြင္ သဘာပတိလုပ္ျခင္း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၂။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အေထြေထြအစည္းအေ၀းမ်ားအတြက္ အစည္းအေ၀းေနရာေသခ်ာေအာင္လုပ္ျခင္း</w:t>
      </w:r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ဒုတိယ သဘာပတိ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၁။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အေထြေထြ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/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ဘုတ္အဖြဲ႔အစည္းအေ၀းတြင္ သဘာပတိပ်က္ကြက္ခဲ႔ပါက သဘာပတိ</w:t>
      </w:r>
      <w:r w:rsidR="00220648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ေနရာတြင္ တာဝန္ထမ္းေဆာင္ရန္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၂။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ဝက္ဘ္ဆိုက္ကိုသင္႔ေလ်ာ္ေအာင္ မြမ္းမံျခင္း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၃။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လစဥ္အစည္းအေ၀းအေၾကာင္းအရာမ်ားကို ျပဳလုပ္ျခင္း</w:t>
      </w:r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အတြင္းေရးမႈး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၁။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အီးေမလ္းပို႔ရန္စာရင္းမ်ားႏွင္႔ ဂ်ီေမလ္းအေကာင္႔မ်ားကို ျပဳလုပ္စီမံျခင္း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၂။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အစည္းအေ၀းလုပ္ငန္းစဥ္ကို အေထြေထြအစည္းအေ၀းမ်ားမတိုင္မွီ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တစ္ပတ္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အလိုတြင္ ျပဳလုပ္ျခင္းႏွင္႔ ျဖန္႔ေ၀ျခင္း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၃။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အေထြေထြအစည္းအေ၀းမ်ားတြင္ မွတ္စုလိုက္မွတ္ျခင္း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၄။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အစည္းအေ၀းမွတ္စုမ်ားကို အစည္းအေ၀းၿပီး တစ္ပတ္အတြင္း ျဖန္႔ေ၀ျခင္း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၅။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အုပ္ခ်ဳပ္ေရးအဖြဲ႔အစည္းအေ၀းတြင္ မွတ္စုလိုက္မွတ္ျခင္း</w:t>
      </w:r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ဘ႑ာေရးမႈး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၁။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ဘဏ္ေငြစာရင္းကို ထိန္းသိမ္းျခင္း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၂။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ဝင္ေငြမ်ားကို ေကာက္ခံစုေဆာင္းျခင္း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၃။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ဝင္ေငြႏွင္႔အသံုးစရိတ္မ်ားကို မွတ္တမ္းျပဳစုထားျခင္း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၄။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အုပ္ခ်ဳပ္ေရးအဖြဲ႔ႏွင္႔ အေထြေထြအသင္းဝင္မ်ားကို အစီရင္ခံစာျပန္တင္ျခင္း 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(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လအလိုက္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, 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သံုးလတစ္ခါ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,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ႏွစ္စဥ္</w:t>
      </w:r>
      <w:r w:rsidR="00482304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)</w:t>
      </w:r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သဘာပတိအၾကံေပး</w:t>
      </w:r>
    </w:p>
    <w:p w:rsidR="009C4AD6" w:rsidRPr="009C5789" w:rsidRDefault="00DA6FC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၁။</w:t>
      </w:r>
      <w:r w:rsidR="00482304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  ညႊန္ၾကားေရးမႈးမ်ား၏ ဘုတ္အဖြဲ႔ကိုအၾကံညဏ္ေပးျခင္း</w:t>
      </w:r>
    </w:p>
    <w:p w:rsidR="009C5789" w:rsidRPr="009C5789" w:rsidRDefault="009C5789" w:rsidP="009C5789">
      <w:pPr>
        <w:pStyle w:val="Normal1"/>
        <w:spacing w:line="240" w:lineRule="auto"/>
        <w:rPr>
          <w:rFonts w:ascii="Zawgyi-One" w:eastAsia="Calibri" w:hAnsi="Zawgyi-One" w:cs="Zawgyi-One"/>
          <w:b/>
          <w:sz w:val="10"/>
          <w:szCs w:val="10"/>
          <w:highlight w:val="white"/>
        </w:rPr>
      </w:pPr>
    </w:p>
    <w:p w:rsidR="009C4AD6" w:rsidRPr="009C5789" w:rsidRDefault="00482304" w:rsidP="00482304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>*</w:t>
      </w: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ဤ </w:t>
      </w:r>
      <w:r w:rsidRPr="009C5789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မိတ္ဖက္အမည္</w:t>
      </w: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၏အုပ္ခ်ဳပ္ေရးအဖြဲ႔သည္ ႏွစ္စဥ္ </w:t>
      </w:r>
      <w:r w:rsidRPr="009C5789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ေမ</w:t>
      </w: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အစည္းအေ၀းတြင္ေရြးခ်ယ္ခံရလိမ္႔မည္။ က႑</w:t>
      </w:r>
      <w:r w:rsidR="00105A82" w:rsidRPr="009C5789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အားလံုးအတြက္ တာဝန္ထမ္းေဆာင္ခ်ိန္သည္ ျပကၡဒိန္ႏွစ္ တစ္ႏွစ္ျဖစ္သည္ </w:t>
      </w:r>
      <w:r w:rsidRPr="009C5789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(</w:t>
      </w:r>
      <w:r w:rsidRPr="009C5789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ေမ</w:t>
      </w:r>
      <w:r w:rsidRPr="009C5789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-</w:t>
      </w:r>
      <w:r w:rsidRPr="009C5789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ဧၿပီ</w:t>
      </w:r>
      <w:r w:rsidRPr="009C5789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)</w:t>
      </w: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။ ႏႈတ္ထြက္သဘာပတိမ်ားသည္ သဘာပတိအၾကံေပးက႑အတြက္ တာဝ</w:t>
      </w:r>
      <w:r w:rsidR="00630D8F"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န္ရွိ </w:t>
      </w:r>
      <w:r w:rsidRPr="009C5789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ေပလိမ္႔မည္။ ထိုအတြက္ အခ်ိန္ကာလကန္႔သတ္မႈမရိွပါ</w:t>
      </w:r>
    </w:p>
    <w:p w:rsidR="009C5789" w:rsidRPr="009C5789" w:rsidRDefault="009C5789" w:rsidP="009C5789">
      <w:pPr>
        <w:pStyle w:val="Normal1"/>
        <w:spacing w:line="240" w:lineRule="auto"/>
        <w:rPr>
          <w:rFonts w:ascii="Zawgyi-One" w:eastAsia="Calibri" w:hAnsi="Zawgyi-One" w:cs="Zawgyi-One"/>
          <w:b/>
          <w:sz w:val="10"/>
          <w:szCs w:val="10"/>
          <w:highlight w:val="white"/>
        </w:rPr>
      </w:pPr>
    </w:p>
    <w:p w:rsidR="009C4AD6" w:rsidRPr="009C5789" w:rsidRDefault="00482304" w:rsidP="00482304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9C5789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ကၽြႏ္ုပ္တို႔ကို ေဖ႔စ္ဘြတ္ခ္တြင္ </w:t>
      </w:r>
      <w:r w:rsidRPr="009C5789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“Like” </w:t>
      </w:r>
      <w:r w:rsidRPr="009C5789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ပါ။</w:t>
      </w:r>
      <w:hyperlink r:id="rId8">
        <w:r w:rsidRPr="009C5789">
          <w:rPr>
            <w:rFonts w:ascii="Zawgyi-One" w:eastAsia="Calibri" w:hAnsi="Zawgyi-One" w:cs="Zawgyi-One"/>
            <w:b/>
            <w:bCs/>
            <w:color w:val="212121"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9C5789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9C5789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"http://www.facebook.com/yourlocalcoalition" </w:instrText>
      </w:r>
      <w:r w:rsidRPr="009C5789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9C5789">
        <w:rPr>
          <w:rFonts w:ascii="Zawgyi-One" w:eastAsia="Calibri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www.facebook.com/yourlocalcoalition</w:t>
      </w:r>
    </w:p>
    <w:p w:rsidR="009C4AD6" w:rsidRPr="009C5789" w:rsidRDefault="00482304" w:rsidP="00482304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9C5789">
        <w:rPr>
          <w:rFonts w:ascii="Zawgyi-One" w:eastAsia="Calibri" w:hAnsi="Zawgyi-One" w:cs="Zawgyi-One"/>
          <w:sz w:val="20"/>
          <w:szCs w:val="20"/>
          <w:lang w:val="my"/>
        </w:rPr>
        <w:lastRenderedPageBreak/>
        <w:fldChar w:fldCharType="end"/>
      </w:r>
      <w:r w:rsidRPr="009C5789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ကၽြႏ္ုပ္တို႔ ၀က္ဘ္ဆိုက္ကို လာေရာက္ပါ။</w:t>
      </w:r>
      <w:hyperlink r:id="rId9">
        <w:r w:rsidRPr="009C5789">
          <w:rPr>
            <w:rFonts w:ascii="Zawgyi-One" w:eastAsia="Calibri" w:hAnsi="Zawgyi-One" w:cs="Zawgyi-One"/>
            <w:b/>
            <w:bCs/>
            <w:color w:val="212121"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9C5789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9C5789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"http://yourlocalcoalition.com/" </w:instrText>
      </w:r>
      <w:r w:rsidRPr="009C5789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9C5789">
        <w:rPr>
          <w:rFonts w:ascii="Zawgyi-One" w:eastAsia="Calibri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http://yourlocalcoalition.com</w:t>
      </w:r>
    </w:p>
    <w:p w:rsidR="009C4AD6" w:rsidRPr="009C5789" w:rsidRDefault="00482304" w:rsidP="009C5789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9C5789">
        <w:rPr>
          <w:rFonts w:ascii="Zawgyi-One" w:hAnsi="Zawgyi-One" w:cs="Zawgyi-One"/>
          <w:sz w:val="20"/>
          <w:szCs w:val="20"/>
          <w:lang w:val="my"/>
        </w:rPr>
        <w:fldChar w:fldCharType="end"/>
      </w:r>
      <w:r w:rsidRPr="009C5789">
        <w:rPr>
          <w:rFonts w:ascii="Zawgyi-One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ေမးျမန္းလိုသည္မ်ားအတြက္ဆက္သြယ္လိုက္ပါ။ </w:t>
      </w:r>
      <w:r w:rsidRPr="009C5789">
        <w:rPr>
          <w:rFonts w:ascii="Zawgyi-One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info@yourlocalcoalition.com</w:t>
      </w:r>
    </w:p>
    <w:sectPr w:rsidR="009C4AD6" w:rsidRPr="009C5789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7A" w:rsidRDefault="00C4247A">
      <w:pPr>
        <w:spacing w:line="240" w:lineRule="auto"/>
      </w:pPr>
      <w:r>
        <w:separator/>
      </w:r>
    </w:p>
  </w:endnote>
  <w:endnote w:type="continuationSeparator" w:id="0">
    <w:p w:rsidR="00C4247A" w:rsidRDefault="00C42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7A" w:rsidRDefault="00C4247A">
      <w:pPr>
        <w:spacing w:line="240" w:lineRule="auto"/>
      </w:pPr>
      <w:r>
        <w:separator/>
      </w:r>
    </w:p>
  </w:footnote>
  <w:footnote w:type="continuationSeparator" w:id="0">
    <w:p w:rsidR="00C4247A" w:rsidRDefault="00C424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AD6" w:rsidRDefault="00482304">
    <w:pPr>
      <w:pStyle w:val="Normal1"/>
      <w:contextualSpacing w:val="0"/>
    </w:pPr>
    <w:r>
      <w:rPr>
        <w:noProof/>
        <w:lang w:val="en-US"/>
      </w:rPr>
      <w:drawing>
        <wp:inline distT="114300" distB="114300" distL="114300" distR="114300" wp14:anchorId="350EBC29" wp14:editId="11552E7D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4AD6"/>
    <w:rsid w:val="00015533"/>
    <w:rsid w:val="000D17B1"/>
    <w:rsid w:val="00105A82"/>
    <w:rsid w:val="00220648"/>
    <w:rsid w:val="003836CC"/>
    <w:rsid w:val="003B4F53"/>
    <w:rsid w:val="004544AE"/>
    <w:rsid w:val="00482304"/>
    <w:rsid w:val="005C4D49"/>
    <w:rsid w:val="005F4249"/>
    <w:rsid w:val="00630D8F"/>
    <w:rsid w:val="006324F3"/>
    <w:rsid w:val="00860FF3"/>
    <w:rsid w:val="009218F5"/>
    <w:rsid w:val="009C4AD6"/>
    <w:rsid w:val="009C5789"/>
    <w:rsid w:val="00A3169A"/>
    <w:rsid w:val="00A351F4"/>
    <w:rsid w:val="00B23B5B"/>
    <w:rsid w:val="00C324E9"/>
    <w:rsid w:val="00C4247A"/>
    <w:rsid w:val="00C54DA1"/>
    <w:rsid w:val="00CE2B52"/>
    <w:rsid w:val="00D11305"/>
    <w:rsid w:val="00DA6FC4"/>
    <w:rsid w:val="00F6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8AF6A4-AD5D-4CB5-ADB6-B38C2BBD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yourlocalcoali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rlocalcoalitio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yourlocalcoaliti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yourlocalcoali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20</cp:revision>
  <cp:lastPrinted>2018-11-15T04:20:00Z</cp:lastPrinted>
  <dcterms:created xsi:type="dcterms:W3CDTF">2018-10-29T21:49:00Z</dcterms:created>
  <dcterms:modified xsi:type="dcterms:W3CDTF">2018-11-16T15:57:00Z</dcterms:modified>
</cp:coreProperties>
</file>